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744" w:rsidRDefault="00F20744" w:rsidP="00F20744">
      <w:pPr>
        <w:ind w:firstLine="0"/>
        <w:rPr>
          <w:rFonts w:ascii="Arial" w:hAnsi="Arial" w:cs="Arial"/>
          <w:b/>
          <w:sz w:val="28"/>
          <w:szCs w:val="28"/>
        </w:rPr>
      </w:pPr>
      <w:r w:rsidRPr="00F20744">
        <w:rPr>
          <w:rFonts w:ascii="Arial" w:hAnsi="Arial" w:cs="Arial"/>
          <w:b/>
          <w:sz w:val="28"/>
          <w:szCs w:val="28"/>
        </w:rPr>
        <w:t>Перечень учебных проектов по ПМ.05* «</w:t>
      </w:r>
      <w:r w:rsidRPr="00F20744">
        <w:rPr>
          <w:rFonts w:ascii="Arial" w:hAnsi="Arial" w:cs="Arial"/>
          <w:b/>
          <w:sz w:val="28"/>
          <w:szCs w:val="28"/>
        </w:rPr>
        <w:t xml:space="preserve">Выполнение монтажа плат и блоков, содержащих корпусные, безводные </w:t>
      </w:r>
      <w:proofErr w:type="spellStart"/>
      <w:r w:rsidRPr="00F20744">
        <w:rPr>
          <w:rFonts w:ascii="Arial" w:hAnsi="Arial" w:cs="Arial"/>
          <w:b/>
          <w:sz w:val="28"/>
          <w:szCs w:val="28"/>
        </w:rPr>
        <w:t>электрорадиоэлементы</w:t>
      </w:r>
      <w:proofErr w:type="spellEnd"/>
      <w:r w:rsidRPr="00F20744">
        <w:rPr>
          <w:rFonts w:ascii="Arial" w:hAnsi="Arial" w:cs="Arial"/>
          <w:b/>
          <w:sz w:val="28"/>
          <w:szCs w:val="28"/>
        </w:rPr>
        <w:t xml:space="preserve">, </w:t>
      </w:r>
      <w:proofErr w:type="gramStart"/>
      <w:r w:rsidRPr="00F20744">
        <w:rPr>
          <w:rFonts w:ascii="Arial" w:hAnsi="Arial" w:cs="Arial"/>
          <w:b/>
          <w:sz w:val="28"/>
          <w:szCs w:val="28"/>
        </w:rPr>
        <w:t>чип-элементы</w:t>
      </w:r>
      <w:proofErr w:type="gramEnd"/>
      <w:r w:rsidRPr="00F20744">
        <w:rPr>
          <w:rFonts w:ascii="Arial" w:hAnsi="Arial" w:cs="Arial"/>
          <w:b/>
          <w:sz w:val="28"/>
          <w:szCs w:val="28"/>
        </w:rPr>
        <w:t>, микросхемы</w:t>
      </w:r>
      <w:r w:rsidRPr="00F20744">
        <w:rPr>
          <w:rFonts w:ascii="Arial" w:hAnsi="Arial" w:cs="Arial"/>
          <w:b/>
          <w:sz w:val="28"/>
          <w:szCs w:val="28"/>
        </w:rPr>
        <w:t>» для специальности 12.02.03 Монтаж радиоэлектронных приборов и устройств</w:t>
      </w:r>
    </w:p>
    <w:p w:rsidR="00F20744" w:rsidRDefault="00F20744" w:rsidP="00F20744">
      <w:pPr>
        <w:ind w:firstLine="0"/>
        <w:rPr>
          <w:rFonts w:ascii="Arial" w:hAnsi="Arial" w:cs="Arial"/>
          <w:b/>
          <w:sz w:val="28"/>
          <w:szCs w:val="28"/>
        </w:rPr>
      </w:pPr>
    </w:p>
    <w:p w:rsidR="00F20744" w:rsidRPr="00F20744" w:rsidRDefault="00F20744" w:rsidP="00F20744">
      <w:pPr>
        <w:widowControl/>
        <w:spacing w:before="100" w:beforeAutospacing="1" w:after="240"/>
        <w:ind w:firstLine="0"/>
        <w:jc w:val="left"/>
        <w:rPr>
          <w:rFonts w:ascii="Helvetica" w:hAnsi="Helvetica" w:cs="Helvetica"/>
          <w:color w:val="24292F"/>
          <w:sz w:val="21"/>
          <w:szCs w:val="21"/>
        </w:rPr>
      </w:pPr>
      <w:r w:rsidRPr="00F20744">
        <w:rPr>
          <w:rFonts w:ascii="Helvetica" w:hAnsi="Helvetica" w:cs="Helvetica"/>
          <w:color w:val="24292F"/>
          <w:sz w:val="21"/>
          <w:szCs w:val="21"/>
        </w:rPr>
        <w:t>ПМ.05 является ключевым профессиональным модулем для специальности </w:t>
      </w:r>
      <w:r w:rsidRPr="00F20744">
        <w:rPr>
          <w:rFonts w:ascii="Helvetica" w:hAnsi="Helvetica" w:cs="Helvetica"/>
          <w:b/>
          <w:bCs/>
          <w:color w:val="24292F"/>
          <w:sz w:val="21"/>
          <w:szCs w:val="21"/>
        </w:rPr>
        <w:t>12.02.03 "Радиоэлектронные приборные устройства"</w:t>
      </w:r>
      <w:r w:rsidRPr="00F20744">
        <w:rPr>
          <w:rFonts w:ascii="Helvetica" w:hAnsi="Helvetica" w:cs="Helvetica"/>
          <w:color w:val="24292F"/>
          <w:sz w:val="21"/>
          <w:szCs w:val="21"/>
        </w:rPr>
        <w:t> (старый код </w:t>
      </w:r>
      <w:r w:rsidRPr="00F20744">
        <w:rPr>
          <w:rFonts w:ascii="Helvetica" w:hAnsi="Helvetica" w:cs="Helvetica"/>
          <w:b/>
          <w:bCs/>
          <w:color w:val="24292F"/>
          <w:sz w:val="21"/>
          <w:szCs w:val="21"/>
        </w:rPr>
        <w:t>11.02.03</w:t>
      </w:r>
      <w:r w:rsidRPr="00F20744">
        <w:rPr>
          <w:rFonts w:ascii="Helvetica" w:hAnsi="Helvetica" w:cs="Helvetica"/>
          <w:color w:val="24292F"/>
          <w:sz w:val="21"/>
          <w:szCs w:val="21"/>
        </w:rPr>
        <w:t>), и его название точно отражает суть работы современного сборщика.</w:t>
      </w:r>
    </w:p>
    <w:p w:rsidR="00F20744" w:rsidRPr="00F20744" w:rsidRDefault="00F20744" w:rsidP="00F20744">
      <w:pPr>
        <w:widowControl/>
        <w:spacing w:after="240"/>
        <w:ind w:firstLine="0"/>
        <w:jc w:val="left"/>
        <w:rPr>
          <w:rFonts w:ascii="Helvetica" w:hAnsi="Helvetica" w:cs="Helvetica"/>
          <w:color w:val="24292F"/>
          <w:sz w:val="21"/>
          <w:szCs w:val="21"/>
        </w:rPr>
      </w:pPr>
      <w:r w:rsidRPr="00F20744">
        <w:rPr>
          <w:rFonts w:ascii="Helvetica" w:hAnsi="Helvetica" w:cs="Helvetica"/>
          <w:b/>
          <w:bCs/>
          <w:color w:val="24292F"/>
          <w:sz w:val="21"/>
          <w:szCs w:val="21"/>
        </w:rPr>
        <w:t>Цель ПМ.05:</w:t>
      </w:r>
      <w:r w:rsidRPr="00F20744">
        <w:rPr>
          <w:rFonts w:ascii="Helvetica" w:hAnsi="Helvetica" w:cs="Helvetica"/>
          <w:color w:val="24292F"/>
          <w:sz w:val="21"/>
          <w:szCs w:val="21"/>
        </w:rPr>
        <w:t xml:space="preserve"> Сформировать практические умения и опыт выполнения всего спектра монтажных работ с современными компонентами, включая корпусные (выводные), </w:t>
      </w:r>
      <w:proofErr w:type="spellStart"/>
      <w:r w:rsidRPr="00F20744">
        <w:rPr>
          <w:rFonts w:ascii="Helvetica" w:hAnsi="Helvetica" w:cs="Helvetica"/>
          <w:color w:val="24292F"/>
          <w:sz w:val="21"/>
          <w:szCs w:val="21"/>
        </w:rPr>
        <w:t>безвыводные</w:t>
      </w:r>
      <w:proofErr w:type="spellEnd"/>
      <w:r w:rsidRPr="00F20744">
        <w:rPr>
          <w:rFonts w:ascii="Helvetica" w:hAnsi="Helvetica" w:cs="Helvetica"/>
          <w:color w:val="24292F"/>
          <w:sz w:val="21"/>
          <w:szCs w:val="21"/>
        </w:rPr>
        <w:t xml:space="preserve"> (SMD), </w:t>
      </w:r>
      <w:proofErr w:type="gramStart"/>
      <w:r w:rsidRPr="00F20744">
        <w:rPr>
          <w:rFonts w:ascii="Helvetica" w:hAnsi="Helvetica" w:cs="Helvetica"/>
          <w:color w:val="24292F"/>
          <w:sz w:val="21"/>
          <w:szCs w:val="21"/>
        </w:rPr>
        <w:t>чип-элементы</w:t>
      </w:r>
      <w:proofErr w:type="gramEnd"/>
      <w:r w:rsidRPr="00F20744">
        <w:rPr>
          <w:rFonts w:ascii="Helvetica" w:hAnsi="Helvetica" w:cs="Helvetica"/>
          <w:color w:val="24292F"/>
          <w:sz w:val="21"/>
          <w:szCs w:val="21"/>
        </w:rPr>
        <w:t xml:space="preserve"> и интегральные микросхемы различной сложности, с соблюдением технологических требований и стандартов качества.</w:t>
      </w:r>
    </w:p>
    <w:p w:rsidR="00F20744" w:rsidRPr="00F20744" w:rsidRDefault="00F20744" w:rsidP="00F20744">
      <w:pPr>
        <w:widowControl/>
        <w:spacing w:after="240"/>
        <w:ind w:firstLine="0"/>
        <w:jc w:val="left"/>
        <w:rPr>
          <w:rFonts w:ascii="Helvetica" w:hAnsi="Helvetica" w:cs="Helvetica"/>
          <w:color w:val="24292F"/>
          <w:sz w:val="21"/>
          <w:szCs w:val="21"/>
        </w:rPr>
      </w:pPr>
      <w:r w:rsidRPr="00F20744">
        <w:rPr>
          <w:rFonts w:ascii="Helvetica" w:hAnsi="Helvetica" w:cs="Helvetica"/>
          <w:color w:val="24292F"/>
          <w:sz w:val="21"/>
          <w:szCs w:val="21"/>
        </w:rPr>
        <w:t>Проекты для ПМ.05 должны быть нацелены на </w:t>
      </w:r>
      <w:r w:rsidRPr="00F20744">
        <w:rPr>
          <w:rFonts w:ascii="Helvetica" w:hAnsi="Helvetica" w:cs="Helvetica"/>
          <w:b/>
          <w:bCs/>
          <w:color w:val="24292F"/>
          <w:sz w:val="21"/>
          <w:szCs w:val="21"/>
        </w:rPr>
        <w:t>комплексное освоение технологий</w:t>
      </w:r>
      <w:r w:rsidRPr="00F20744">
        <w:rPr>
          <w:rFonts w:ascii="Helvetica" w:hAnsi="Helvetica" w:cs="Helvetica"/>
          <w:color w:val="24292F"/>
          <w:sz w:val="21"/>
          <w:szCs w:val="21"/>
        </w:rPr>
        <w:t> и </w:t>
      </w:r>
      <w:r w:rsidRPr="00F20744">
        <w:rPr>
          <w:rFonts w:ascii="Helvetica" w:hAnsi="Helvetica" w:cs="Helvetica"/>
          <w:b/>
          <w:bCs/>
          <w:color w:val="24292F"/>
          <w:sz w:val="21"/>
          <w:szCs w:val="21"/>
        </w:rPr>
        <w:t>формирование профессионального портфолио</w:t>
      </w:r>
      <w:r w:rsidRPr="00F20744">
        <w:rPr>
          <w:rFonts w:ascii="Helvetica" w:hAnsi="Helvetica" w:cs="Helvetica"/>
          <w:color w:val="24292F"/>
          <w:sz w:val="21"/>
          <w:szCs w:val="21"/>
        </w:rPr>
        <w:t>.</w:t>
      </w:r>
    </w:p>
    <w:p w:rsidR="00F20744" w:rsidRPr="00F20744" w:rsidRDefault="00F20744" w:rsidP="00F20744">
      <w:pPr>
        <w:widowControl/>
        <w:spacing w:before="360" w:after="240"/>
        <w:ind w:firstLine="0"/>
        <w:jc w:val="left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F20744">
        <w:rPr>
          <w:rFonts w:ascii="Helvetica" w:hAnsi="Helvetica" w:cs="Helvetica"/>
          <w:b/>
          <w:bCs/>
          <w:color w:val="24292F"/>
          <w:sz w:val="30"/>
          <w:szCs w:val="30"/>
        </w:rPr>
        <w:t>Перечень учебных проектов по ПМ.05</w:t>
      </w:r>
    </w:p>
    <w:p w:rsidR="00F20744" w:rsidRPr="00F20744" w:rsidRDefault="00F20744" w:rsidP="00F20744">
      <w:pPr>
        <w:widowControl/>
        <w:spacing w:after="240"/>
        <w:ind w:firstLine="0"/>
        <w:jc w:val="left"/>
        <w:rPr>
          <w:rFonts w:ascii="Helvetica" w:hAnsi="Helvetica" w:cs="Helvetica"/>
          <w:color w:val="24292F"/>
          <w:sz w:val="21"/>
          <w:szCs w:val="21"/>
        </w:rPr>
      </w:pPr>
      <w:r w:rsidRPr="00F20744">
        <w:rPr>
          <w:rFonts w:ascii="Helvetica" w:hAnsi="Helvetica" w:cs="Helvetica"/>
          <w:i/>
          <w:iCs/>
          <w:color w:val="24292F"/>
          <w:sz w:val="21"/>
          <w:szCs w:val="21"/>
        </w:rPr>
        <w:t>(Сгруппированы по возрастанию сложности и интеграции технологий)</w:t>
      </w:r>
    </w:p>
    <w:p w:rsidR="00F20744" w:rsidRPr="00F20744" w:rsidRDefault="00F20744" w:rsidP="00F20744">
      <w:pPr>
        <w:widowControl/>
        <w:spacing w:before="360" w:after="240"/>
        <w:ind w:firstLine="0"/>
        <w:jc w:val="left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EC1592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Блок 1: Базовые технологии монтажа (отработка навыков на учебных стендах)</w:t>
      </w:r>
    </w:p>
    <w:p w:rsidR="00F20744" w:rsidRPr="00F20744" w:rsidRDefault="00F20744" w:rsidP="00F20744">
      <w:pPr>
        <w:widowControl/>
        <w:spacing w:after="240"/>
        <w:ind w:firstLine="0"/>
        <w:jc w:val="left"/>
        <w:rPr>
          <w:rFonts w:ascii="Helvetica" w:hAnsi="Helvetica" w:cs="Helvetica"/>
          <w:color w:val="24292F"/>
          <w:sz w:val="21"/>
          <w:szCs w:val="21"/>
        </w:rPr>
      </w:pPr>
      <w:r w:rsidRPr="00F20744">
        <w:rPr>
          <w:rFonts w:ascii="Helvetica" w:hAnsi="Helvetica" w:cs="Helvetica"/>
          <w:i/>
          <w:iCs/>
          <w:color w:val="24292F"/>
          <w:sz w:val="21"/>
          <w:szCs w:val="21"/>
        </w:rPr>
        <w:t>Цель: Освоить "до автоматизма" ключевые операции пайки и монтажа.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614"/>
        <w:gridCol w:w="3477"/>
        <w:gridCol w:w="2972"/>
      </w:tblGrid>
      <w:tr w:rsidR="00F20744" w:rsidRPr="00F20744" w:rsidTr="00EC1592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</w:pPr>
            <w:bookmarkStart w:id="0" w:name="_GoBack"/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Краткое описание и задачи (акцент на технологию)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Форма результата / Оценочные материалы</w:t>
            </w:r>
          </w:p>
        </w:tc>
      </w:tr>
      <w:tr w:rsidR="00F20744" w:rsidRPr="00F20744" w:rsidTr="00EC1592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1.1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«Формирование выводов корпусных компонентов для монтажа в отверстия (THT)»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Освоить подготовку компонентов согласно технологическим картам: радиальные и аксиальные компоненты. Правильный изгиб, обрезка выводов.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Набор подготовленных компонентов. Фотоотчет по операциям.</w:t>
            </w:r>
          </w:p>
        </w:tc>
      </w:tr>
      <w:tr w:rsidR="00F20744" w:rsidRPr="00F20744" w:rsidTr="00EC1592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1.2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«Пайка выводных компонентов на монтажных платах-тренажерах»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Отработка ручной пайки: односторонняя, двусторонняя, пайка в планарном положении. Изучение дефектов пайки (холодная пайка, перегрев, недостаток/избыток припоя).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Зачетная плата-тренажер с качественно пропаянными соединениями. Контрольный лист с оценкой качества по стандарту (например, IPC-A-610).</w:t>
            </w:r>
          </w:p>
        </w:tc>
      </w:tr>
      <w:tr w:rsidR="00F20744" w:rsidRPr="00F20744" w:rsidTr="00EC1592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1.3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 xml:space="preserve">«Монтаж </w:t>
            </w:r>
            <w:proofErr w:type="gramStart"/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чип-элементов</w:t>
            </w:r>
            <w:proofErr w:type="gramEnd"/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 xml:space="preserve"> (SMD) на платы с помощью ручного </w:t>
            </w: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lastRenderedPageBreak/>
              <w:t>инструмента»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lastRenderedPageBreak/>
              <w:t xml:space="preserve">Освоение пайки паяльной станцией с тонким жалом и </w:t>
            </w:r>
            <w:proofErr w:type="spellStart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термовоздушной</w:t>
            </w:r>
            <w:proofErr w:type="spellEnd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 xml:space="preserve"> паяльной станцией: компоненты типоразмера 1206, 0805, 0603. </w:t>
            </w: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lastRenderedPageBreak/>
              <w:t>Навыки позиционирования под микроскопом.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lastRenderedPageBreak/>
              <w:t xml:space="preserve">Плата с установленными и пропаянными </w:t>
            </w:r>
            <w:proofErr w:type="gramStart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чип-резисторами</w:t>
            </w:r>
            <w:proofErr w:type="gramEnd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 xml:space="preserve"> и конденсаторами. Отчет о настройках </w:t>
            </w: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lastRenderedPageBreak/>
              <w:t>оборудования.</w:t>
            </w:r>
          </w:p>
        </w:tc>
      </w:tr>
    </w:tbl>
    <w:bookmarkEnd w:id="0"/>
    <w:p w:rsidR="00F20744" w:rsidRPr="00F20744" w:rsidRDefault="00F20744" w:rsidP="00F20744">
      <w:pPr>
        <w:widowControl/>
        <w:spacing w:before="360" w:after="240"/>
        <w:ind w:firstLine="0"/>
        <w:jc w:val="left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F2074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lastRenderedPageBreak/>
        <w:t>Блок 2: Монтаж интегральных микросхем (различные корпуса и технологии)</w:t>
      </w:r>
    </w:p>
    <w:p w:rsidR="00F20744" w:rsidRPr="00F20744" w:rsidRDefault="00F20744" w:rsidP="00F20744">
      <w:pPr>
        <w:widowControl/>
        <w:spacing w:after="240"/>
        <w:ind w:firstLine="0"/>
        <w:jc w:val="left"/>
        <w:rPr>
          <w:rFonts w:ascii="Helvetica" w:hAnsi="Helvetica" w:cs="Helvetica"/>
          <w:color w:val="24292F"/>
          <w:sz w:val="21"/>
          <w:szCs w:val="21"/>
        </w:rPr>
      </w:pPr>
      <w:r w:rsidRPr="00F20744">
        <w:rPr>
          <w:rFonts w:ascii="Helvetica" w:hAnsi="Helvetica" w:cs="Helvetica"/>
          <w:i/>
          <w:iCs/>
          <w:color w:val="24292F"/>
          <w:sz w:val="21"/>
          <w:szCs w:val="21"/>
        </w:rPr>
        <w:t>Цель: Научиться работать с самыми распространенными типами микросхем, представляющими разную степень сложности.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476"/>
        <w:gridCol w:w="3188"/>
        <w:gridCol w:w="3399"/>
      </w:tblGrid>
      <w:tr w:rsidR="00F20744" w:rsidRPr="00F20744" w:rsidTr="00F20744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Краткое описание и задачи (акцент на технологию)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Форма результата / Оценочные материалы</w:t>
            </w:r>
          </w:p>
        </w:tc>
      </w:tr>
      <w:tr w:rsidR="00F20744" w:rsidRPr="00F20744" w:rsidTr="00F20744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2.1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«Ручная пайка микросхем в корпусах SOIC, SOP с шагом выводов 1.27 мм и более»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Освоение пайки "волной" припоя с флюсом, пайки вывод за выводом и групповой пайки с помощью паяльного острого жала. Контроль отсутствия перемычек.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 xml:space="preserve">Собранный узел (например, драйвер или сдвиговый регистр). </w:t>
            </w:r>
            <w:proofErr w:type="gramStart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Фото контроля</w:t>
            </w:r>
            <w:proofErr w:type="gramEnd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 xml:space="preserve"> под микроскопом.</w:t>
            </w:r>
          </w:p>
        </w:tc>
      </w:tr>
      <w:tr w:rsidR="00F20744" w:rsidRPr="00F20744" w:rsidTr="00F20744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2.2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«Пайка микросхем в корпусах QFP, TQFP с малым шагом выводов (0.8 мм, 0.65 мм)»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 xml:space="preserve">Использование </w:t>
            </w:r>
            <w:proofErr w:type="spellStart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термовоздушной</w:t>
            </w:r>
            <w:proofErr w:type="spellEnd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 xml:space="preserve"> паяльной станции. Техника нанесения флюса, равномерного прогрева, "отпаивания" микросхемы. Контроль качества по критериям IPC.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Демонстрационная плата с установленной/замененной микросхемой. Видеоотчет процесса.</w:t>
            </w:r>
          </w:p>
        </w:tc>
      </w:tr>
      <w:tr w:rsidR="00F20744" w:rsidRPr="00F20744" w:rsidTr="00F20744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2.3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«Монтаж микросхем в корпусах BGA (на учебном макете)»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 xml:space="preserve">Ознакомление с самой сложной технологией: визуальный осмотр шариков, позиционирование на плате, использование трафарета для паяльной пасты, прогрев в специализированной станции (BGA </w:t>
            </w:r>
            <w:proofErr w:type="spellStart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rework</w:t>
            </w:r>
            <w:proofErr w:type="spellEnd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 xml:space="preserve"> </w:t>
            </w:r>
            <w:proofErr w:type="spellStart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station</w:t>
            </w:r>
            <w:proofErr w:type="spellEnd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).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Учебный макет, демонстрирующий процесс. Презентация о технологии, ее сложностях и контроле качества.</w:t>
            </w:r>
          </w:p>
        </w:tc>
      </w:tr>
      <w:tr w:rsidR="00F20744" w:rsidRPr="00F20744" w:rsidTr="00F20744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2.4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«Сравнительный анализ технологий монтажа микросхем»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 xml:space="preserve">Исследовательская работа: подготовить отчет по преимуществам, недостаткам, областям применения и требуемому оборудованию для монтажа DIP, SOIC, QFP, BGA </w:t>
            </w: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lastRenderedPageBreak/>
              <w:t>компонентов.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lastRenderedPageBreak/>
              <w:t>Письменный отчет или презентация с таблицами сравнения.</w:t>
            </w:r>
          </w:p>
        </w:tc>
      </w:tr>
    </w:tbl>
    <w:p w:rsidR="00F20744" w:rsidRPr="00F20744" w:rsidRDefault="00F20744" w:rsidP="00F20744">
      <w:pPr>
        <w:widowControl/>
        <w:spacing w:before="360" w:after="240"/>
        <w:ind w:firstLine="0"/>
        <w:jc w:val="left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F2074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lastRenderedPageBreak/>
        <w:t>Блок 3: Комплексные проекты сборки функциональных устройств</w:t>
      </w:r>
    </w:p>
    <w:p w:rsidR="00F20744" w:rsidRPr="00F20744" w:rsidRDefault="00F20744" w:rsidP="00F20744">
      <w:pPr>
        <w:widowControl/>
        <w:spacing w:after="240"/>
        <w:ind w:firstLine="0"/>
        <w:jc w:val="left"/>
        <w:rPr>
          <w:rFonts w:ascii="Helvetica" w:hAnsi="Helvetica" w:cs="Helvetica"/>
          <w:color w:val="24292F"/>
          <w:sz w:val="21"/>
          <w:szCs w:val="21"/>
        </w:rPr>
      </w:pPr>
      <w:r w:rsidRPr="00F20744">
        <w:rPr>
          <w:rFonts w:ascii="Helvetica" w:hAnsi="Helvetica" w:cs="Helvetica"/>
          <w:i/>
          <w:iCs/>
          <w:color w:val="24292F"/>
          <w:sz w:val="21"/>
          <w:szCs w:val="21"/>
        </w:rPr>
        <w:t>Цель: Интегрировать навыки для сборки работающего устройства, максимально приближенного к реальной продукции.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739"/>
        <w:gridCol w:w="3359"/>
        <w:gridCol w:w="2965"/>
      </w:tblGrid>
      <w:tr w:rsidR="00F20744" w:rsidRPr="00F20744" w:rsidTr="00F20744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Краткое описание и задачи (акцент на технологию)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Форма результата / Оценочные материалы</w:t>
            </w:r>
          </w:p>
        </w:tc>
      </w:tr>
      <w:tr w:rsidR="00F20744" w:rsidRPr="00F20744" w:rsidTr="00F20744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3.1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«Сборка и монтаж блока питания»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Комплексная работа, включающая: пайку выводных силовых компонентов (транзисторы, диоды), монтаж SMD-элементов системы управления, установку теплоотводов, монтаж на винтовые клеммы.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Собранный и протестированный блок питания. Комплект технологической документации (маршрутная карта сборки).</w:t>
            </w:r>
          </w:p>
        </w:tc>
      </w:tr>
      <w:tr w:rsidR="00F20744" w:rsidRPr="00F20744" w:rsidTr="00F20744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3.2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 xml:space="preserve">«Сборка программируемого устройства (на базе </w:t>
            </w:r>
            <w:proofErr w:type="spellStart"/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Arduino</w:t>
            </w:r>
            <w:proofErr w:type="spellEnd"/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, STM32, ESP32)»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 xml:space="preserve">Проект, максимально отражающий современные реалии: монтаж микроконтроллера в корпусе QFP, </w:t>
            </w:r>
            <w:proofErr w:type="gramStart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чип-компонентов</w:t>
            </w:r>
            <w:proofErr w:type="gramEnd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 xml:space="preserve"> обвязки, разъемов USB, кнопок и светодиодов. Проверка работоспособности программированием.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Полностью собранное и запрограммированное устройство (например, термометр, таймер). Демонстрация его функций.</w:t>
            </w:r>
          </w:p>
        </w:tc>
      </w:tr>
      <w:tr w:rsidR="00F20744" w:rsidRPr="00F20744" w:rsidTr="00F20744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3.3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«Изготовление и монтаж устройства с использованием технологии SMT (</w:t>
            </w:r>
            <w:proofErr w:type="spellStart"/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Surface</w:t>
            </w:r>
            <w:proofErr w:type="spellEnd"/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 xml:space="preserve"> </w:t>
            </w:r>
            <w:proofErr w:type="spellStart"/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Mount</w:t>
            </w:r>
            <w:proofErr w:type="spellEnd"/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 xml:space="preserve"> </w:t>
            </w:r>
            <w:proofErr w:type="spellStart"/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Technology</w:t>
            </w:r>
            <w:proofErr w:type="spellEnd"/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)»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 xml:space="preserve">Максимально полный цикл, имитирующий мелкосерийное производство: нанесение паяльной пасты через трафарет, установка компонентов (вручную или на учебном автомате), групповая пайка в печи (или </w:t>
            </w:r>
            <w:proofErr w:type="spellStart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термовоздушной</w:t>
            </w:r>
            <w:proofErr w:type="spellEnd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 xml:space="preserve"> станции), промывка, контроль.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Готовое высококачественное изделие. Отчет по всему технологическому циклу с фотографиями.</w:t>
            </w:r>
          </w:p>
        </w:tc>
      </w:tr>
    </w:tbl>
    <w:p w:rsidR="00F20744" w:rsidRPr="00F20744" w:rsidRDefault="00F20744" w:rsidP="00F20744">
      <w:pPr>
        <w:widowControl/>
        <w:spacing w:before="360" w:after="240"/>
        <w:ind w:firstLine="0"/>
        <w:jc w:val="left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F2074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Блок 4: Специальные и ремонтные работы</w:t>
      </w:r>
    </w:p>
    <w:p w:rsidR="00F20744" w:rsidRPr="00F20744" w:rsidRDefault="00F20744" w:rsidP="00F20744">
      <w:pPr>
        <w:widowControl/>
        <w:spacing w:after="240"/>
        <w:ind w:firstLine="0"/>
        <w:jc w:val="left"/>
        <w:rPr>
          <w:rFonts w:ascii="Helvetica" w:hAnsi="Helvetica" w:cs="Helvetica"/>
          <w:color w:val="24292F"/>
          <w:sz w:val="21"/>
          <w:szCs w:val="21"/>
        </w:rPr>
      </w:pPr>
      <w:r w:rsidRPr="00F20744">
        <w:rPr>
          <w:rFonts w:ascii="Helvetica" w:hAnsi="Helvetica" w:cs="Helvetica"/>
          <w:i/>
          <w:iCs/>
          <w:color w:val="24292F"/>
          <w:sz w:val="21"/>
          <w:szCs w:val="21"/>
        </w:rPr>
        <w:t>Цель: Освоить навыки, необходимые для обслуживания и ремонта РЭА.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3109"/>
        <w:gridCol w:w="3596"/>
        <w:gridCol w:w="2358"/>
      </w:tblGrid>
      <w:tr w:rsidR="00F20744" w:rsidRPr="00F20744" w:rsidTr="00F20744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lastRenderedPageBreak/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Краткое описание и задачи (акцент на технологию)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Форма результата / Оценочные материалы</w:t>
            </w:r>
          </w:p>
        </w:tc>
      </w:tr>
      <w:tr w:rsidR="00F20744" w:rsidRPr="00F20744" w:rsidTr="00F20744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4.1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«Диагностика и ремонт дефектов монтажа»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 xml:space="preserve">На специально подготовленных платах с дефектами (перемычки, холодные пайки, отсутствующие компоненты) найти и устранить неисправности. Использование микроскопа, </w:t>
            </w:r>
            <w:proofErr w:type="spellStart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мультиметра</w:t>
            </w:r>
            <w:proofErr w:type="spellEnd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Отчет с описанием дефектов, методов их обнаружения и способов устранения.</w:t>
            </w:r>
          </w:p>
        </w:tc>
      </w:tr>
      <w:tr w:rsidR="00F20744" w:rsidRPr="00F20744" w:rsidTr="00F20744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4.2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«Замена BGA-микросхемы (демонстрационный проект)»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Полный цикл ремонта: демонтаж старой микросхемы, подготовка площадки, нанесение пасты, установка новой микросхемы, оплавление. Акцент на оборудовании и контроле.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Презентация или видео-демонстрация процесса на учебном стенде.</w:t>
            </w:r>
          </w:p>
        </w:tc>
      </w:tr>
      <w:tr w:rsidR="00F20744" w:rsidRPr="00F20744" w:rsidTr="00F20744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4.3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b/>
                <w:bCs/>
                <w:color w:val="24292F"/>
                <w:sz w:val="21"/>
                <w:szCs w:val="21"/>
              </w:rPr>
              <w:t>«Восстановление печатной платы (обрыв дорожки, отрыв контактной площадки)»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 xml:space="preserve">Освоение ремонтных техник: установка перемычек, использование токопроводящего лака, </w:t>
            </w:r>
            <w:proofErr w:type="spellStart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микрозаплатки</w:t>
            </w:r>
            <w:proofErr w:type="spellEnd"/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F20744" w:rsidRPr="00F20744" w:rsidRDefault="00F20744" w:rsidP="00F20744">
            <w:pPr>
              <w:widowControl/>
              <w:spacing w:after="240"/>
              <w:ind w:firstLine="0"/>
              <w:jc w:val="left"/>
              <w:rPr>
                <w:rFonts w:ascii="Helvetica" w:hAnsi="Helvetica" w:cs="Helvetica"/>
                <w:color w:val="24292F"/>
                <w:sz w:val="21"/>
                <w:szCs w:val="21"/>
              </w:rPr>
            </w:pPr>
            <w:r w:rsidRPr="00F20744">
              <w:rPr>
                <w:rFonts w:ascii="Helvetica" w:hAnsi="Helvetica" w:cs="Helvetica"/>
                <w:color w:val="24292F"/>
                <w:sz w:val="21"/>
                <w:szCs w:val="21"/>
              </w:rPr>
              <w:t>Плата с выполненным ремонтом. Фотоотчет "до/после".</w:t>
            </w:r>
          </w:p>
        </w:tc>
      </w:tr>
    </w:tbl>
    <w:p w:rsidR="00F20744" w:rsidRPr="00F20744" w:rsidRDefault="00F20744" w:rsidP="00F20744">
      <w:pPr>
        <w:widowControl/>
        <w:spacing w:before="360" w:after="240"/>
        <w:ind w:firstLine="0"/>
        <w:jc w:val="left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F20744">
        <w:rPr>
          <w:rFonts w:ascii="Helvetica" w:hAnsi="Helvetica" w:cs="Helvetica"/>
          <w:b/>
          <w:bCs/>
          <w:color w:val="24292F"/>
          <w:sz w:val="30"/>
          <w:szCs w:val="30"/>
        </w:rPr>
        <w:t>Рекомендуемые формы итоговой аттестации по ПМ.05:</w:t>
      </w:r>
    </w:p>
    <w:p w:rsidR="00F20744" w:rsidRPr="00F20744" w:rsidRDefault="00F20744" w:rsidP="00F20744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Helvetica" w:hAnsi="Helvetica" w:cs="Helvetica"/>
          <w:color w:val="24292F"/>
          <w:sz w:val="21"/>
          <w:szCs w:val="21"/>
        </w:rPr>
      </w:pPr>
      <w:r w:rsidRPr="00F20744">
        <w:rPr>
          <w:rFonts w:ascii="Helvetica" w:hAnsi="Helvetica" w:cs="Helvetica"/>
          <w:b/>
          <w:bCs/>
          <w:color w:val="24292F"/>
          <w:sz w:val="21"/>
          <w:szCs w:val="21"/>
        </w:rPr>
        <w:t>Комплексная практическая работа (экзамен квалификационный):</w:t>
      </w:r>
      <w:r w:rsidRPr="00F20744">
        <w:rPr>
          <w:rFonts w:ascii="Helvetica" w:hAnsi="Helvetica" w:cs="Helvetica"/>
          <w:color w:val="24292F"/>
          <w:sz w:val="21"/>
          <w:szCs w:val="21"/>
        </w:rPr>
        <w:t> Студенту выдается комплект деталей, чертежей и схем для сборки конкретного узла (например, плата управления с микроконтроллером). Оценивается время, качество, соответствие технологическим требованиям.</w:t>
      </w:r>
    </w:p>
    <w:p w:rsidR="00F20744" w:rsidRPr="00F20744" w:rsidRDefault="00F20744" w:rsidP="00F20744">
      <w:pPr>
        <w:widowControl/>
        <w:numPr>
          <w:ilvl w:val="0"/>
          <w:numId w:val="1"/>
        </w:numPr>
        <w:spacing w:before="60" w:after="100" w:afterAutospacing="1"/>
        <w:jc w:val="left"/>
        <w:rPr>
          <w:rFonts w:ascii="Helvetica" w:hAnsi="Helvetica" w:cs="Helvetica"/>
          <w:color w:val="24292F"/>
          <w:sz w:val="21"/>
          <w:szCs w:val="21"/>
        </w:rPr>
      </w:pPr>
      <w:r w:rsidRPr="00F20744">
        <w:rPr>
          <w:rFonts w:ascii="Helvetica" w:hAnsi="Helvetica" w:cs="Helvetica"/>
          <w:b/>
          <w:bCs/>
          <w:color w:val="24292F"/>
          <w:sz w:val="21"/>
          <w:szCs w:val="21"/>
        </w:rPr>
        <w:t>Защита проекта:</w:t>
      </w:r>
      <w:r w:rsidRPr="00F20744">
        <w:rPr>
          <w:rFonts w:ascii="Helvetica" w:hAnsi="Helvetica" w:cs="Helvetica"/>
          <w:color w:val="24292F"/>
          <w:sz w:val="21"/>
          <w:szCs w:val="21"/>
        </w:rPr>
        <w:t> Студент представляет собранное и работающее устройство, а также полный пакет документов по его сборке (технологические карты, отчет о настройке).</w:t>
      </w:r>
    </w:p>
    <w:p w:rsidR="00F20744" w:rsidRPr="00F20744" w:rsidRDefault="00F20744" w:rsidP="00F20744">
      <w:pPr>
        <w:widowControl/>
        <w:numPr>
          <w:ilvl w:val="0"/>
          <w:numId w:val="1"/>
        </w:numPr>
        <w:spacing w:before="60" w:after="100" w:afterAutospacing="1"/>
        <w:jc w:val="left"/>
        <w:rPr>
          <w:rFonts w:ascii="Helvetica" w:hAnsi="Helvetica" w:cs="Helvetica"/>
          <w:color w:val="24292F"/>
          <w:sz w:val="21"/>
          <w:szCs w:val="21"/>
        </w:rPr>
      </w:pPr>
      <w:r w:rsidRPr="00F20744">
        <w:rPr>
          <w:rFonts w:ascii="Helvetica" w:hAnsi="Helvetica" w:cs="Helvetica"/>
          <w:b/>
          <w:bCs/>
          <w:color w:val="24292F"/>
          <w:sz w:val="21"/>
          <w:szCs w:val="21"/>
        </w:rPr>
        <w:t>Портфолио:</w:t>
      </w:r>
      <w:r w:rsidRPr="00F20744">
        <w:rPr>
          <w:rFonts w:ascii="Helvetica" w:hAnsi="Helvetica" w:cs="Helvetica"/>
          <w:color w:val="24292F"/>
          <w:sz w:val="21"/>
          <w:szCs w:val="21"/>
        </w:rPr>
        <w:t> Формирование студентом папки с фото- и видеоотчетами по всем выполненным проектам, что является отличным доказательством квалификации для будущего работодателя.</w:t>
      </w:r>
    </w:p>
    <w:p w:rsidR="00F20744" w:rsidRPr="00F20744" w:rsidRDefault="00F20744" w:rsidP="00F20744">
      <w:pPr>
        <w:widowControl/>
        <w:spacing w:after="100" w:afterAutospacing="1"/>
        <w:ind w:firstLine="0"/>
        <w:jc w:val="left"/>
        <w:rPr>
          <w:rFonts w:ascii="Helvetica" w:hAnsi="Helvetica" w:cs="Helvetica"/>
          <w:color w:val="24292F"/>
          <w:sz w:val="21"/>
          <w:szCs w:val="21"/>
        </w:rPr>
      </w:pPr>
      <w:r w:rsidRPr="00F20744">
        <w:rPr>
          <w:rFonts w:ascii="Helvetica" w:hAnsi="Helvetica" w:cs="Helvetica"/>
          <w:color w:val="24292F"/>
          <w:sz w:val="21"/>
          <w:szCs w:val="21"/>
        </w:rPr>
        <w:t>Данные проекты полностью покрывают требования ПМ.05 и готовят высококвалифицированного специалиста, готового к работе на современных предприятиях радиоэлектронной промышленности.</w:t>
      </w:r>
    </w:p>
    <w:p w:rsidR="00F20744" w:rsidRPr="00F20744" w:rsidRDefault="00F20744" w:rsidP="00F20744">
      <w:pPr>
        <w:ind w:firstLine="0"/>
        <w:rPr>
          <w:rFonts w:ascii="Arial" w:hAnsi="Arial" w:cs="Arial"/>
          <w:sz w:val="28"/>
          <w:szCs w:val="28"/>
        </w:rPr>
      </w:pPr>
    </w:p>
    <w:sectPr w:rsidR="00F20744" w:rsidRPr="00F20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A20FC"/>
    <w:multiLevelType w:val="multilevel"/>
    <w:tmpl w:val="1714D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744"/>
    <w:rsid w:val="00650DC5"/>
    <w:rsid w:val="00EC1592"/>
    <w:rsid w:val="00F2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74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20744"/>
    <w:pPr>
      <w:widowControl/>
      <w:spacing w:before="100" w:beforeAutospacing="1" w:after="100" w:afterAutospacing="1"/>
      <w:ind w:firstLine="0"/>
      <w:jc w:val="left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F20744"/>
    <w:pPr>
      <w:widowControl/>
      <w:spacing w:before="100" w:beforeAutospacing="1" w:after="100" w:afterAutospacing="1"/>
      <w:ind w:firstLine="0"/>
      <w:jc w:val="left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207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207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20744"/>
    <w:pPr>
      <w:widowControl/>
      <w:spacing w:before="100" w:beforeAutospacing="1" w:after="100" w:afterAutospacing="1"/>
      <w:ind w:firstLine="0"/>
      <w:jc w:val="left"/>
    </w:pPr>
  </w:style>
  <w:style w:type="character" w:styleId="a4">
    <w:name w:val="Strong"/>
    <w:basedOn w:val="a0"/>
    <w:uiPriority w:val="22"/>
    <w:qFormat/>
    <w:rsid w:val="00F20744"/>
    <w:rPr>
      <w:b/>
      <w:bCs/>
    </w:rPr>
  </w:style>
  <w:style w:type="character" w:styleId="a5">
    <w:name w:val="Emphasis"/>
    <w:basedOn w:val="a0"/>
    <w:uiPriority w:val="20"/>
    <w:qFormat/>
    <w:rsid w:val="00F2074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74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20744"/>
    <w:pPr>
      <w:widowControl/>
      <w:spacing w:before="100" w:beforeAutospacing="1" w:after="100" w:afterAutospacing="1"/>
      <w:ind w:firstLine="0"/>
      <w:jc w:val="left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F20744"/>
    <w:pPr>
      <w:widowControl/>
      <w:spacing w:before="100" w:beforeAutospacing="1" w:after="100" w:afterAutospacing="1"/>
      <w:ind w:firstLine="0"/>
      <w:jc w:val="left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207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207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20744"/>
    <w:pPr>
      <w:widowControl/>
      <w:spacing w:before="100" w:beforeAutospacing="1" w:after="100" w:afterAutospacing="1"/>
      <w:ind w:firstLine="0"/>
      <w:jc w:val="left"/>
    </w:pPr>
  </w:style>
  <w:style w:type="character" w:styleId="a4">
    <w:name w:val="Strong"/>
    <w:basedOn w:val="a0"/>
    <w:uiPriority w:val="22"/>
    <w:qFormat/>
    <w:rsid w:val="00F20744"/>
    <w:rPr>
      <w:b/>
      <w:bCs/>
    </w:rPr>
  </w:style>
  <w:style w:type="character" w:styleId="a5">
    <w:name w:val="Emphasis"/>
    <w:basedOn w:val="a0"/>
    <w:uiPriority w:val="20"/>
    <w:qFormat/>
    <w:rsid w:val="00F207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1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2026-01-12T11:38:00Z</dcterms:created>
  <dcterms:modified xsi:type="dcterms:W3CDTF">2026-01-12T11:51:00Z</dcterms:modified>
</cp:coreProperties>
</file>